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47" w:rsidRPr="007F699A" w:rsidRDefault="007857AF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 xml:space="preserve">Informácia </w:t>
      </w:r>
      <w:r w:rsidR="00621B1C" w:rsidRPr="007F699A">
        <w:rPr>
          <w:rFonts w:ascii="Times New Roman" w:hAnsi="Times New Roman" w:cs="Times New Roman"/>
          <w:sz w:val="24"/>
          <w:szCs w:val="24"/>
        </w:rPr>
        <w:t>v</w:t>
      </w:r>
      <w:r w:rsidR="00CA3418" w:rsidRPr="007F699A">
        <w:rPr>
          <w:rFonts w:ascii="Times New Roman" w:hAnsi="Times New Roman" w:cs="Times New Roman"/>
          <w:sz w:val="24"/>
          <w:szCs w:val="24"/>
        </w:rPr>
        <w:t xml:space="preserve"> súlade s § 82 ods. 7 zákona č. 543/2002 Z. z. o ochrane prírody a krajiny v znení neskorších predpisov</w:t>
      </w:r>
      <w:r w:rsidR="003C1352" w:rsidRPr="007F699A">
        <w:rPr>
          <w:rFonts w:ascii="Times New Roman" w:hAnsi="Times New Roman" w:cs="Times New Roman"/>
          <w:sz w:val="24"/>
          <w:szCs w:val="24"/>
        </w:rPr>
        <w:t xml:space="preserve"> (ďalej len "zákon č. 543/2002 Z. z.")</w:t>
      </w:r>
      <w:r w:rsidR="00CA3418" w:rsidRPr="007F699A">
        <w:rPr>
          <w:rFonts w:ascii="Times New Roman" w:hAnsi="Times New Roman" w:cs="Times New Roman"/>
          <w:sz w:val="24"/>
          <w:szCs w:val="24"/>
        </w:rPr>
        <w:t>ozačat</w:t>
      </w:r>
      <w:r w:rsidR="003C1352" w:rsidRPr="007F699A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7F699A">
        <w:rPr>
          <w:rFonts w:ascii="Times New Roman" w:hAnsi="Times New Roman" w:cs="Times New Roman"/>
          <w:sz w:val="24"/>
          <w:szCs w:val="24"/>
        </w:rPr>
        <w:t>správn</w:t>
      </w:r>
      <w:r w:rsidR="003C1352" w:rsidRPr="007F699A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7F699A">
        <w:rPr>
          <w:rFonts w:ascii="Times New Roman" w:hAnsi="Times New Roman" w:cs="Times New Roman"/>
          <w:sz w:val="24"/>
          <w:szCs w:val="24"/>
        </w:rPr>
        <w:t>konan</w:t>
      </w:r>
      <w:r w:rsidR="003C1352" w:rsidRPr="007F699A">
        <w:rPr>
          <w:rFonts w:ascii="Times New Roman" w:hAnsi="Times New Roman" w:cs="Times New Roman"/>
          <w:sz w:val="24"/>
          <w:szCs w:val="24"/>
        </w:rPr>
        <w:t>í</w:t>
      </w:r>
      <w:r w:rsidR="00932D4D" w:rsidRPr="007F699A">
        <w:rPr>
          <w:rFonts w:ascii="Times New Roman" w:hAnsi="Times New Roman" w:cs="Times New Roman"/>
          <w:sz w:val="24"/>
          <w:szCs w:val="24"/>
        </w:rPr>
        <w:t xml:space="preserve"> vo</w:t>
      </w:r>
      <w:r w:rsidR="0017453E" w:rsidRPr="007F699A">
        <w:rPr>
          <w:rFonts w:ascii="Times New Roman" w:hAnsi="Times New Roman" w:cs="Times New Roman"/>
          <w:sz w:val="24"/>
          <w:szCs w:val="24"/>
        </w:rPr>
        <w:t> </w:t>
      </w:r>
      <w:r w:rsidR="00932D4D" w:rsidRPr="007F699A">
        <w:rPr>
          <w:rFonts w:ascii="Times New Roman" w:hAnsi="Times New Roman" w:cs="Times New Roman"/>
          <w:sz w:val="24"/>
          <w:szCs w:val="24"/>
        </w:rPr>
        <w:t>veci vydania súhlasu na výrub drevín</w:t>
      </w:r>
      <w:r w:rsidRPr="007F699A">
        <w:rPr>
          <w:rFonts w:ascii="Times New Roman" w:hAnsi="Times New Roman" w:cs="Times New Roman"/>
          <w:sz w:val="24"/>
          <w:szCs w:val="24"/>
        </w:rPr>
        <w:t xml:space="preserve"> podľa § 47 ods. 3 zákona č. 543/2002 Z. z.</w:t>
      </w:r>
    </w:p>
    <w:p w:rsidR="00932D4D" w:rsidRPr="007F699A" w:rsidRDefault="00932D4D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31D2A" w:rsidRPr="007F699A" w:rsidRDefault="007857AF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>Dreviny podliehajúce k</w:t>
      </w:r>
      <w:r w:rsidR="00932D4D" w:rsidRPr="007F699A">
        <w:rPr>
          <w:rFonts w:ascii="Times New Roman" w:hAnsi="Times New Roman" w:cs="Times New Roman"/>
          <w:sz w:val="24"/>
          <w:szCs w:val="24"/>
        </w:rPr>
        <w:t>onani</w:t>
      </w:r>
      <w:r w:rsidRPr="007F699A">
        <w:rPr>
          <w:rFonts w:ascii="Times New Roman" w:hAnsi="Times New Roman" w:cs="Times New Roman"/>
          <w:sz w:val="24"/>
          <w:szCs w:val="24"/>
        </w:rPr>
        <w:t>u:</w:t>
      </w:r>
    </w:p>
    <w:p w:rsidR="00932D4D" w:rsidRPr="007F699A" w:rsidRDefault="007F699A" w:rsidP="007857A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 xml:space="preserve">4 ks listnatých opadavých stromov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Carpinusbetulus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(hrab obyčajný), 7 ks ihličnatých stromov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Thujaoccidentalis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(tuja západná), 1 </w:t>
      </w:r>
      <w:bookmarkStart w:id="0" w:name="_GoBack"/>
      <w:bookmarkEnd w:id="0"/>
      <w:r w:rsidRPr="007F699A">
        <w:rPr>
          <w:rFonts w:ascii="Times New Roman" w:hAnsi="Times New Roman" w:cs="Times New Roman"/>
          <w:sz w:val="24"/>
          <w:szCs w:val="24"/>
        </w:rPr>
        <w:t xml:space="preserve">ks listnatého opadavého stromu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Tiliacordata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</w:t>
      </w:r>
      <w:r w:rsidR="002104BA">
        <w:rPr>
          <w:rFonts w:ascii="Times New Roman" w:hAnsi="Times New Roman" w:cs="Times New Roman"/>
          <w:sz w:val="24"/>
          <w:szCs w:val="24"/>
        </w:rPr>
        <w:t xml:space="preserve"> </w:t>
      </w:r>
      <w:r w:rsidRPr="007F699A">
        <w:rPr>
          <w:rFonts w:ascii="Times New Roman" w:hAnsi="Times New Roman" w:cs="Times New Roman"/>
          <w:sz w:val="24"/>
          <w:szCs w:val="24"/>
        </w:rPr>
        <w:t xml:space="preserve">(lipa malolistá), 4 ks listnatých opadavých stromov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Tiliaplatyphyllos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(lipa veľkolistá), 1 ks ihličnatého stromu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Piceapungens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(smrek pichľavý), 1 ks listnatého opadavého stromu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Pyruscommunis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(hruška obyčajná) a 1 ks listnatého opadavého stromu druhu </w:t>
      </w:r>
      <w:proofErr w:type="spellStart"/>
      <w:r w:rsidRPr="007F699A">
        <w:rPr>
          <w:rFonts w:ascii="Times New Roman" w:hAnsi="Times New Roman" w:cs="Times New Roman"/>
          <w:i/>
          <w:sz w:val="24"/>
          <w:szCs w:val="24"/>
        </w:rPr>
        <w:t>Cerasusavium</w:t>
      </w:r>
      <w:proofErr w:type="spellEnd"/>
      <w:r w:rsidRPr="007F699A">
        <w:rPr>
          <w:rFonts w:ascii="Times New Roman" w:hAnsi="Times New Roman" w:cs="Times New Roman"/>
          <w:sz w:val="24"/>
          <w:szCs w:val="24"/>
        </w:rPr>
        <w:t xml:space="preserve"> (čerešňa vtáčia).</w:t>
      </w:r>
    </w:p>
    <w:p w:rsidR="00932D4D" w:rsidRPr="007F699A" w:rsidRDefault="00932D4D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32D4D" w:rsidRPr="007F699A" w:rsidRDefault="00205D05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>Údaje o p</w:t>
      </w:r>
      <w:r w:rsidR="007857AF" w:rsidRPr="007F699A">
        <w:rPr>
          <w:rFonts w:ascii="Times New Roman" w:hAnsi="Times New Roman" w:cs="Times New Roman"/>
          <w:sz w:val="24"/>
          <w:szCs w:val="24"/>
        </w:rPr>
        <w:t>ozemk</w:t>
      </w:r>
      <w:r w:rsidR="007F699A">
        <w:rPr>
          <w:rFonts w:ascii="Times New Roman" w:hAnsi="Times New Roman" w:cs="Times New Roman"/>
          <w:sz w:val="24"/>
          <w:szCs w:val="24"/>
        </w:rPr>
        <w:t>u</w:t>
      </w:r>
      <w:r w:rsidR="007857AF" w:rsidRPr="007F699A">
        <w:rPr>
          <w:rFonts w:ascii="Times New Roman" w:hAnsi="Times New Roman" w:cs="Times New Roman"/>
          <w:sz w:val="24"/>
          <w:szCs w:val="24"/>
        </w:rPr>
        <w:t xml:space="preserve"> na ktor</w:t>
      </w:r>
      <w:r w:rsidR="007F699A">
        <w:rPr>
          <w:rFonts w:ascii="Times New Roman" w:hAnsi="Times New Roman" w:cs="Times New Roman"/>
          <w:sz w:val="24"/>
          <w:szCs w:val="24"/>
        </w:rPr>
        <w:t>om</w:t>
      </w:r>
      <w:r w:rsidR="007857AF" w:rsidRPr="007F699A">
        <w:rPr>
          <w:rFonts w:ascii="Times New Roman" w:hAnsi="Times New Roman" w:cs="Times New Roman"/>
          <w:sz w:val="24"/>
          <w:szCs w:val="24"/>
        </w:rPr>
        <w:t xml:space="preserve"> dreviny rastú:</w:t>
      </w:r>
    </w:p>
    <w:p w:rsidR="007F699A" w:rsidRDefault="007F699A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Pozemok </w:t>
      </w:r>
      <w:r w:rsidRPr="007F699A">
        <w:rPr>
          <w:rFonts w:ascii="Times New Roman" w:hAnsi="Times New Roman" w:cs="Times New Roman"/>
          <w:sz w:val="24"/>
          <w:szCs w:val="24"/>
        </w:rPr>
        <w:t>s parcelným číslom registra „E“ 150/1 (druh pozemku: ostatná plocha), v</w:t>
      </w:r>
      <w:r w:rsidR="0017453E" w:rsidRPr="007F699A">
        <w:rPr>
          <w:rFonts w:ascii="Times New Roman" w:hAnsi="Times New Roman" w:cs="Times New Roman"/>
          <w:sz w:val="24"/>
          <w:szCs w:val="24"/>
        </w:rPr>
        <w:t> </w:t>
      </w:r>
      <w:r w:rsidRPr="007F699A">
        <w:rPr>
          <w:rFonts w:ascii="Times New Roman" w:hAnsi="Times New Roman" w:cs="Times New Roman"/>
          <w:sz w:val="24"/>
          <w:szCs w:val="24"/>
        </w:rPr>
        <w:t>zastavanom území obce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699A">
        <w:rPr>
          <w:rFonts w:ascii="Times New Roman" w:hAnsi="Times New Roman" w:cs="Times New Roman"/>
          <w:sz w:val="24"/>
          <w:szCs w:val="24"/>
        </w:rPr>
        <w:t>katastráln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F699A">
        <w:rPr>
          <w:rFonts w:ascii="Times New Roman" w:hAnsi="Times New Roman" w:cs="Times New Roman"/>
          <w:sz w:val="24"/>
          <w:szCs w:val="24"/>
        </w:rPr>
        <w:t>územ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F699A">
        <w:rPr>
          <w:rFonts w:ascii="Times New Roman" w:hAnsi="Times New Roman" w:cs="Times New Roman"/>
          <w:sz w:val="24"/>
          <w:szCs w:val="24"/>
        </w:rPr>
        <w:t xml:space="preserve"> Martin nad Žitavou (okres Zlaté Moravce)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99A" w:rsidRDefault="007F699A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1352" w:rsidRPr="007F699A" w:rsidRDefault="00205D05" w:rsidP="003C135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 xml:space="preserve">V prípade záujmu </w:t>
      </w:r>
      <w:r w:rsidR="003C1352" w:rsidRPr="007F699A">
        <w:rPr>
          <w:rFonts w:ascii="Times New Roman" w:hAnsi="Times New Roman" w:cs="Times New Roman"/>
          <w:sz w:val="24"/>
          <w:szCs w:val="24"/>
        </w:rPr>
        <w:t>byť účastníkom konania</w:t>
      </w:r>
      <w:r w:rsidRPr="007F699A">
        <w:rPr>
          <w:rFonts w:ascii="Times New Roman" w:hAnsi="Times New Roman" w:cs="Times New Roman"/>
          <w:sz w:val="24"/>
          <w:szCs w:val="24"/>
        </w:rPr>
        <w:t xml:space="preserve"> je potrebné doručiť potvrdenie záujmu</w:t>
      </w:r>
      <w:r w:rsidR="008521D8">
        <w:rPr>
          <w:rFonts w:ascii="Times New Roman" w:hAnsi="Times New Roman" w:cs="Times New Roman"/>
          <w:sz w:val="24"/>
          <w:szCs w:val="24"/>
        </w:rPr>
        <w:t xml:space="preserve"> </w:t>
      </w:r>
      <w:r w:rsidR="003C1352" w:rsidRPr="007F699A">
        <w:rPr>
          <w:rFonts w:ascii="Times New Roman" w:hAnsi="Times New Roman" w:cs="Times New Roman"/>
          <w:sz w:val="24"/>
          <w:szCs w:val="24"/>
        </w:rPr>
        <w:t>do piatich pracovných dní (vrátane) od zverejnenia informácie</w:t>
      </w:r>
      <w:r w:rsidR="009269BD" w:rsidRPr="007F699A">
        <w:rPr>
          <w:rFonts w:ascii="Times New Roman" w:hAnsi="Times New Roman" w:cs="Times New Roman"/>
          <w:sz w:val="24"/>
          <w:szCs w:val="24"/>
        </w:rPr>
        <w:t>, a</w:t>
      </w:r>
      <w:r w:rsidR="002104BA">
        <w:rPr>
          <w:rFonts w:ascii="Times New Roman" w:hAnsi="Times New Roman" w:cs="Times New Roman"/>
          <w:sz w:val="24"/>
          <w:szCs w:val="24"/>
        </w:rPr>
        <w:t> </w:t>
      </w:r>
      <w:r w:rsidR="009269BD" w:rsidRPr="007F699A">
        <w:rPr>
          <w:rFonts w:ascii="Times New Roman" w:hAnsi="Times New Roman" w:cs="Times New Roman"/>
          <w:sz w:val="24"/>
          <w:szCs w:val="24"/>
        </w:rPr>
        <w:t>to</w:t>
      </w:r>
      <w:r w:rsidR="002104BA">
        <w:rPr>
          <w:rFonts w:ascii="Times New Roman" w:hAnsi="Times New Roman" w:cs="Times New Roman"/>
          <w:sz w:val="24"/>
          <w:szCs w:val="24"/>
        </w:rPr>
        <w:t xml:space="preserve"> </w:t>
      </w:r>
      <w:r w:rsidR="003C1352" w:rsidRPr="007F699A">
        <w:rPr>
          <w:rFonts w:ascii="Times New Roman" w:hAnsi="Times New Roman" w:cs="Times New Roman"/>
          <w:sz w:val="24"/>
          <w:szCs w:val="24"/>
        </w:rPr>
        <w:t>písomne na adresu</w:t>
      </w:r>
      <w:r w:rsidR="0017453E">
        <w:rPr>
          <w:rFonts w:ascii="Times New Roman" w:hAnsi="Times New Roman" w:cs="Times New Roman"/>
          <w:sz w:val="24"/>
          <w:szCs w:val="24"/>
        </w:rPr>
        <w:t>:</w:t>
      </w:r>
      <w:r w:rsidR="002104BA">
        <w:rPr>
          <w:rFonts w:ascii="Times New Roman" w:hAnsi="Times New Roman" w:cs="Times New Roman"/>
          <w:sz w:val="24"/>
          <w:szCs w:val="24"/>
        </w:rPr>
        <w:t xml:space="preserve"> </w:t>
      </w:r>
      <w:r w:rsidR="007F699A" w:rsidRPr="007F699A">
        <w:rPr>
          <w:rFonts w:ascii="Times New Roman" w:hAnsi="Times New Roman" w:cs="Times New Roman"/>
          <w:sz w:val="24"/>
          <w:szCs w:val="24"/>
        </w:rPr>
        <w:t>Obec Mankovce, Obecný úrad Mankovce, Mankovce 101, 951 91  Mankovce</w:t>
      </w:r>
      <w:r w:rsidR="003C1352" w:rsidRPr="007F699A">
        <w:rPr>
          <w:rFonts w:ascii="Times New Roman" w:hAnsi="Times New Roman" w:cs="Times New Roman"/>
          <w:sz w:val="24"/>
          <w:szCs w:val="24"/>
        </w:rPr>
        <w:t xml:space="preserve"> alebo elektronicky na</w:t>
      </w:r>
      <w:r w:rsidR="0017453E" w:rsidRPr="007F699A">
        <w:rPr>
          <w:rFonts w:ascii="Times New Roman" w:hAnsi="Times New Roman" w:cs="Times New Roman"/>
          <w:sz w:val="24"/>
          <w:szCs w:val="24"/>
        </w:rPr>
        <w:t> </w:t>
      </w:r>
      <w:r w:rsidR="007F699A">
        <w:rPr>
          <w:rFonts w:ascii="Times New Roman" w:hAnsi="Times New Roman" w:cs="Times New Roman"/>
          <w:sz w:val="24"/>
          <w:szCs w:val="24"/>
        </w:rPr>
        <w:t xml:space="preserve">e-mailovú </w:t>
      </w:r>
      <w:r w:rsidR="003C1352" w:rsidRPr="007F699A">
        <w:rPr>
          <w:rFonts w:ascii="Times New Roman" w:hAnsi="Times New Roman" w:cs="Times New Roman"/>
          <w:sz w:val="24"/>
          <w:szCs w:val="24"/>
        </w:rPr>
        <w:t>adresu</w:t>
      </w:r>
      <w:r w:rsidR="0017453E">
        <w:rPr>
          <w:rFonts w:ascii="Times New Roman" w:hAnsi="Times New Roman" w:cs="Times New Roman"/>
          <w:sz w:val="24"/>
          <w:szCs w:val="24"/>
        </w:rPr>
        <w:t>:mankovce</w:t>
      </w:r>
      <w:r w:rsidR="00B05955" w:rsidRPr="007F699A">
        <w:rPr>
          <w:rFonts w:ascii="Times New Roman" w:hAnsi="Times New Roman" w:cs="Times New Roman"/>
          <w:sz w:val="24"/>
          <w:szCs w:val="24"/>
        </w:rPr>
        <w:t>@</w:t>
      </w:r>
      <w:r w:rsidR="0017453E">
        <w:rPr>
          <w:rFonts w:ascii="Times New Roman" w:hAnsi="Times New Roman" w:cs="Times New Roman"/>
          <w:sz w:val="24"/>
          <w:szCs w:val="24"/>
        </w:rPr>
        <w:t>centrum</w:t>
      </w:r>
      <w:r w:rsidR="00B05955" w:rsidRPr="007F699A">
        <w:rPr>
          <w:rFonts w:ascii="Times New Roman" w:hAnsi="Times New Roman" w:cs="Times New Roman"/>
          <w:sz w:val="24"/>
          <w:szCs w:val="24"/>
        </w:rPr>
        <w:t>.sk</w:t>
      </w:r>
    </w:p>
    <w:p w:rsidR="00B05955" w:rsidRPr="007F699A" w:rsidRDefault="00B05955" w:rsidP="003C135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05955" w:rsidRPr="007F699A" w:rsidRDefault="00B05955" w:rsidP="00B0595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>Dátum zverejnenia informácie: 15.10.2018</w:t>
      </w:r>
    </w:p>
    <w:sectPr w:rsidR="00B05955" w:rsidRPr="007F699A" w:rsidSect="00F0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3418"/>
    <w:rsid w:val="0006317F"/>
    <w:rsid w:val="0014096A"/>
    <w:rsid w:val="0017453E"/>
    <w:rsid w:val="001F0F55"/>
    <w:rsid w:val="00205D05"/>
    <w:rsid w:val="002104BA"/>
    <w:rsid w:val="00214E84"/>
    <w:rsid w:val="0028315E"/>
    <w:rsid w:val="00297E4A"/>
    <w:rsid w:val="002D5712"/>
    <w:rsid w:val="002F7C32"/>
    <w:rsid w:val="003C1352"/>
    <w:rsid w:val="005C21EC"/>
    <w:rsid w:val="00621B1C"/>
    <w:rsid w:val="007857AF"/>
    <w:rsid w:val="0079195C"/>
    <w:rsid w:val="007F699A"/>
    <w:rsid w:val="008521D8"/>
    <w:rsid w:val="0090072C"/>
    <w:rsid w:val="009269BD"/>
    <w:rsid w:val="00932D4D"/>
    <w:rsid w:val="00951CAA"/>
    <w:rsid w:val="009B2065"/>
    <w:rsid w:val="00A074CF"/>
    <w:rsid w:val="00A31D2A"/>
    <w:rsid w:val="00B05955"/>
    <w:rsid w:val="00C46B2A"/>
    <w:rsid w:val="00CA3418"/>
    <w:rsid w:val="00CB0D5F"/>
    <w:rsid w:val="00F02F47"/>
    <w:rsid w:val="00F87FE3"/>
    <w:rsid w:val="00FB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2F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69B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valach_j</dc:creator>
  <cp:keywords/>
  <dc:description/>
  <cp:lastModifiedBy>mankovce</cp:lastModifiedBy>
  <cp:revision>12</cp:revision>
  <cp:lastPrinted>2018-10-15T08:00:00Z</cp:lastPrinted>
  <dcterms:created xsi:type="dcterms:W3CDTF">2014-03-06T13:12:00Z</dcterms:created>
  <dcterms:modified xsi:type="dcterms:W3CDTF">2018-10-15T13:00:00Z</dcterms:modified>
</cp:coreProperties>
</file>